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D58" w:rsidRPr="001F4BDF" w:rsidRDefault="00607D58">
      <w:pPr>
        <w:rPr>
          <w:rFonts w:cstheme="minorHAnsi"/>
          <w:b/>
          <w:sz w:val="24"/>
          <w:szCs w:val="24"/>
          <w:u w:val="single"/>
        </w:rPr>
      </w:pPr>
      <w:r w:rsidRPr="001F4BDF">
        <w:rPr>
          <w:rFonts w:cstheme="minorHAnsi"/>
          <w:b/>
          <w:sz w:val="24"/>
          <w:szCs w:val="24"/>
          <w:u w:val="single"/>
        </w:rPr>
        <w:t>Rol</w:t>
      </w:r>
      <w:r w:rsidR="00706DB5" w:rsidRPr="001F4BDF">
        <w:rPr>
          <w:rFonts w:cstheme="minorHAnsi"/>
          <w:b/>
          <w:sz w:val="24"/>
          <w:szCs w:val="24"/>
          <w:u w:val="single"/>
        </w:rPr>
        <w:t>es and responsibilities of a Health Economist at NICE</w:t>
      </w:r>
    </w:p>
    <w:p w:rsidR="00607D58" w:rsidRPr="001F4BDF" w:rsidRDefault="00607D58">
      <w:pPr>
        <w:rPr>
          <w:rFonts w:cstheme="minorHAnsi"/>
        </w:rPr>
      </w:pPr>
      <w:r w:rsidRPr="001F4BDF">
        <w:rPr>
          <w:rFonts w:cstheme="minorHAnsi"/>
        </w:rPr>
        <w:t xml:space="preserve">My role is split across 3 main areas: </w:t>
      </w:r>
      <w:r w:rsidR="00F03ADF" w:rsidRPr="001F4BDF">
        <w:rPr>
          <w:rFonts w:cstheme="minorHAnsi"/>
        </w:rPr>
        <w:t xml:space="preserve">Servicing NICE Appraisal Committees in Public Health, </w:t>
      </w:r>
      <w:r w:rsidRPr="001F4BDF">
        <w:rPr>
          <w:rFonts w:cstheme="minorHAnsi"/>
        </w:rPr>
        <w:t xml:space="preserve">Research, </w:t>
      </w:r>
      <w:r w:rsidR="00F03ADF" w:rsidRPr="001F4BDF">
        <w:rPr>
          <w:rFonts w:cstheme="minorHAnsi"/>
        </w:rPr>
        <w:t xml:space="preserve">and </w:t>
      </w:r>
      <w:r w:rsidRPr="001F4BDF">
        <w:rPr>
          <w:rFonts w:cstheme="minorHAnsi"/>
        </w:rPr>
        <w:t>Learning/Teachi</w:t>
      </w:r>
      <w:r w:rsidR="00F03ADF" w:rsidRPr="001F4BDF">
        <w:rPr>
          <w:rFonts w:cstheme="minorHAnsi"/>
        </w:rPr>
        <w:t>ng</w:t>
      </w:r>
      <w:r w:rsidRPr="001F4BDF">
        <w:rPr>
          <w:rFonts w:cstheme="minorHAnsi"/>
        </w:rPr>
        <w:t>.  My main responsibilities are as follows:</w:t>
      </w:r>
    </w:p>
    <w:p w:rsidR="00F03ADF" w:rsidRPr="001F4BDF" w:rsidRDefault="00F03ADF">
      <w:pPr>
        <w:rPr>
          <w:rFonts w:cstheme="minorHAnsi"/>
          <w:b/>
          <w:sz w:val="24"/>
          <w:szCs w:val="24"/>
        </w:rPr>
      </w:pPr>
      <w:r w:rsidRPr="001F4BDF">
        <w:rPr>
          <w:rFonts w:cstheme="minorHAnsi"/>
          <w:b/>
          <w:sz w:val="24"/>
          <w:szCs w:val="24"/>
        </w:rPr>
        <w:t xml:space="preserve">Servicing NICE Appraisal Committees in Public Health </w:t>
      </w:r>
    </w:p>
    <w:p w:rsidR="00F03ADF" w:rsidRPr="001F4BDF" w:rsidRDefault="00F03ADF" w:rsidP="00F03ADF">
      <w:pPr>
        <w:pStyle w:val="ListParagraph"/>
        <w:numPr>
          <w:ilvl w:val="0"/>
          <w:numId w:val="4"/>
        </w:numPr>
        <w:rPr>
          <w:rFonts w:cstheme="minorHAnsi"/>
          <w:b/>
        </w:rPr>
      </w:pPr>
      <w:r w:rsidRPr="001F4BDF">
        <w:rPr>
          <w:rFonts w:cstheme="minorHAnsi"/>
        </w:rPr>
        <w:t xml:space="preserve">I act as a liaison between groups contracted by NICE to provide economic evaluations and economic modelling on one hand and NICE committees that make recommendations on the topics concerned. </w:t>
      </w:r>
    </w:p>
    <w:p w:rsidR="00372977" w:rsidRPr="001F4BDF" w:rsidRDefault="00F03ADF" w:rsidP="00F03ADF">
      <w:pPr>
        <w:pStyle w:val="ListParagraph"/>
        <w:numPr>
          <w:ilvl w:val="0"/>
          <w:numId w:val="4"/>
        </w:numPr>
        <w:rPr>
          <w:rFonts w:cstheme="minorHAnsi"/>
          <w:b/>
        </w:rPr>
      </w:pPr>
      <w:r w:rsidRPr="001F4BDF">
        <w:rPr>
          <w:rFonts w:cstheme="minorHAnsi"/>
        </w:rPr>
        <w:t xml:space="preserve">In that role, I write tenders for the work to be done, interview tenderers and act as a member of a selection panel for choosing a contractor, helping to scope the appraisal, liaising with contractors on technical and other matters and critically reviewing their work. </w:t>
      </w:r>
    </w:p>
    <w:p w:rsidR="00372977" w:rsidRPr="001F4BDF" w:rsidRDefault="00F03ADF" w:rsidP="00F03ADF">
      <w:pPr>
        <w:pStyle w:val="ListParagraph"/>
        <w:numPr>
          <w:ilvl w:val="0"/>
          <w:numId w:val="4"/>
        </w:numPr>
        <w:rPr>
          <w:rFonts w:cstheme="minorHAnsi"/>
          <w:b/>
        </w:rPr>
      </w:pPr>
      <w:r w:rsidRPr="001F4BDF">
        <w:rPr>
          <w:rFonts w:cstheme="minorHAnsi"/>
        </w:rPr>
        <w:t xml:space="preserve">I explain health economics as applied to the appraisal topic to the committee, peer review the presentations of the evidence </w:t>
      </w:r>
      <w:r w:rsidR="00372977" w:rsidRPr="001F4BDF">
        <w:rPr>
          <w:rFonts w:cstheme="minorHAnsi"/>
        </w:rPr>
        <w:t xml:space="preserve">and of the modelling carried out </w:t>
      </w:r>
      <w:r w:rsidRPr="001F4BDF">
        <w:rPr>
          <w:rFonts w:cstheme="minorHAnsi"/>
        </w:rPr>
        <w:t>by contractors</w:t>
      </w:r>
      <w:r w:rsidR="00372977" w:rsidRPr="001F4BDF">
        <w:rPr>
          <w:rFonts w:cstheme="minorHAnsi"/>
        </w:rPr>
        <w:t xml:space="preserve">, advise the committees where necessary on health economics and occasionally prepare economic evidence </w:t>
      </w:r>
      <w:r w:rsidR="00372977" w:rsidRPr="001F4BDF">
        <w:rPr>
          <w:rFonts w:cstheme="minorHAnsi"/>
          <w:i/>
        </w:rPr>
        <w:t xml:space="preserve">de novo </w:t>
      </w:r>
      <w:r w:rsidR="00372977" w:rsidRPr="001F4BDF">
        <w:rPr>
          <w:rFonts w:cstheme="minorHAnsi"/>
        </w:rPr>
        <w:t>for them.</w:t>
      </w:r>
    </w:p>
    <w:p w:rsidR="00372977" w:rsidRPr="001F4BDF" w:rsidRDefault="00372977" w:rsidP="00F03ADF">
      <w:pPr>
        <w:pStyle w:val="ListParagraph"/>
        <w:numPr>
          <w:ilvl w:val="0"/>
          <w:numId w:val="4"/>
        </w:numPr>
        <w:rPr>
          <w:rFonts w:cstheme="minorHAnsi"/>
          <w:b/>
        </w:rPr>
      </w:pPr>
      <w:r w:rsidRPr="001F4BDF">
        <w:rPr>
          <w:rFonts w:cstheme="minorHAnsi"/>
        </w:rPr>
        <w:t>I help draft recommendations and other guidance documentation.</w:t>
      </w:r>
    </w:p>
    <w:p w:rsidR="00372977" w:rsidRPr="001F4BDF" w:rsidRDefault="00372977" w:rsidP="00F03ADF">
      <w:pPr>
        <w:pStyle w:val="ListParagraph"/>
        <w:numPr>
          <w:ilvl w:val="0"/>
          <w:numId w:val="4"/>
        </w:numPr>
        <w:rPr>
          <w:rFonts w:cstheme="minorHAnsi"/>
          <w:b/>
        </w:rPr>
      </w:pPr>
      <w:r w:rsidRPr="001F4BDF">
        <w:rPr>
          <w:rFonts w:cstheme="minorHAnsi"/>
        </w:rPr>
        <w:t>I take part in the NICE Technical Forum</w:t>
      </w:r>
      <w:r w:rsidR="00B94BDB" w:rsidRPr="001F4BDF">
        <w:rPr>
          <w:rFonts w:cstheme="minorHAnsi"/>
        </w:rPr>
        <w:t>.</w:t>
      </w:r>
    </w:p>
    <w:p w:rsidR="00372977" w:rsidRPr="001F4BDF" w:rsidRDefault="00372977" w:rsidP="00F03ADF">
      <w:pPr>
        <w:pStyle w:val="ListParagraph"/>
        <w:numPr>
          <w:ilvl w:val="0"/>
          <w:numId w:val="4"/>
        </w:numPr>
        <w:rPr>
          <w:rFonts w:cstheme="minorHAnsi"/>
        </w:rPr>
      </w:pPr>
      <w:r w:rsidRPr="001F4BDF">
        <w:rPr>
          <w:rFonts w:cstheme="minorHAnsi"/>
        </w:rPr>
        <w:t xml:space="preserve">I give occasional presentations at conferences, and talks on health economics as requested. </w:t>
      </w:r>
    </w:p>
    <w:p w:rsidR="00F03ADF" w:rsidRPr="001F4BDF" w:rsidRDefault="00372977" w:rsidP="00372977">
      <w:pPr>
        <w:pStyle w:val="ListParagraph"/>
        <w:numPr>
          <w:ilvl w:val="0"/>
          <w:numId w:val="4"/>
        </w:numPr>
        <w:rPr>
          <w:rFonts w:cstheme="minorHAnsi"/>
          <w:b/>
        </w:rPr>
      </w:pPr>
      <w:r w:rsidRPr="001F4BDF">
        <w:rPr>
          <w:rFonts w:cstheme="minorHAnsi"/>
        </w:rPr>
        <w:t>I have run the NICE Public Health Journal Club</w:t>
      </w:r>
      <w:r w:rsidR="00B94BDB" w:rsidRPr="001F4BDF">
        <w:rPr>
          <w:rFonts w:cstheme="minorHAnsi"/>
        </w:rPr>
        <w:t>.</w:t>
      </w:r>
      <w:r w:rsidRPr="001F4BDF">
        <w:rPr>
          <w:rFonts w:cstheme="minorHAnsi"/>
        </w:rPr>
        <w:t xml:space="preserve"> </w:t>
      </w:r>
      <w:r w:rsidR="00F03ADF" w:rsidRPr="001F4BDF">
        <w:rPr>
          <w:rFonts w:cstheme="minorHAnsi"/>
        </w:rPr>
        <w:t xml:space="preserve"> </w:t>
      </w:r>
    </w:p>
    <w:p w:rsidR="00607D58" w:rsidRPr="001F4BDF" w:rsidRDefault="00607D58">
      <w:pPr>
        <w:rPr>
          <w:rFonts w:cstheme="minorHAnsi"/>
          <w:b/>
          <w:sz w:val="24"/>
          <w:szCs w:val="24"/>
        </w:rPr>
      </w:pPr>
      <w:r w:rsidRPr="001F4BDF">
        <w:rPr>
          <w:rFonts w:cstheme="minorHAnsi"/>
          <w:b/>
          <w:sz w:val="24"/>
          <w:szCs w:val="24"/>
        </w:rPr>
        <w:t>Research</w:t>
      </w:r>
    </w:p>
    <w:p w:rsidR="00706DB5" w:rsidRPr="001F4BDF" w:rsidRDefault="00706DB5" w:rsidP="00706DB5">
      <w:pPr>
        <w:pStyle w:val="ListParagraph"/>
        <w:numPr>
          <w:ilvl w:val="0"/>
          <w:numId w:val="1"/>
        </w:numPr>
        <w:rPr>
          <w:rFonts w:cstheme="minorHAnsi"/>
        </w:rPr>
      </w:pPr>
      <w:r w:rsidRPr="001F4BDF">
        <w:rPr>
          <w:rFonts w:cstheme="minorHAnsi"/>
        </w:rPr>
        <w:t>I contribute to the development of methodologies within health economics, particularly within Public Health.</w:t>
      </w:r>
    </w:p>
    <w:p w:rsidR="00706DB5" w:rsidRPr="001F4BDF" w:rsidRDefault="00706DB5" w:rsidP="00706DB5">
      <w:pPr>
        <w:pStyle w:val="ListParagraph"/>
        <w:numPr>
          <w:ilvl w:val="0"/>
          <w:numId w:val="1"/>
        </w:numPr>
        <w:rPr>
          <w:rFonts w:cstheme="minorHAnsi"/>
        </w:rPr>
      </w:pPr>
      <w:r w:rsidRPr="001F4BDF">
        <w:rPr>
          <w:rFonts w:cstheme="minorHAnsi"/>
        </w:rPr>
        <w:t>I referee and peer review articles for peer reviewed academic journals and grant applications by research councils and major funding bodies.</w:t>
      </w:r>
    </w:p>
    <w:p w:rsidR="00706DB5" w:rsidRPr="001F4BDF" w:rsidRDefault="00706DB5" w:rsidP="00706DB5">
      <w:pPr>
        <w:pStyle w:val="ListParagraph"/>
        <w:numPr>
          <w:ilvl w:val="0"/>
          <w:numId w:val="1"/>
        </w:numPr>
        <w:rPr>
          <w:rFonts w:cstheme="minorHAnsi"/>
        </w:rPr>
      </w:pPr>
      <w:r w:rsidRPr="001F4BDF">
        <w:rPr>
          <w:rFonts w:cstheme="minorHAnsi"/>
        </w:rPr>
        <w:t>I provide expert advice both internally and externally.</w:t>
      </w:r>
    </w:p>
    <w:p w:rsidR="00607D58" w:rsidRPr="001F4BDF" w:rsidRDefault="00706DB5" w:rsidP="00607D58">
      <w:pPr>
        <w:pStyle w:val="ListParagraph"/>
        <w:numPr>
          <w:ilvl w:val="0"/>
          <w:numId w:val="1"/>
        </w:numPr>
        <w:rPr>
          <w:rFonts w:cstheme="minorHAnsi"/>
        </w:rPr>
      </w:pPr>
      <w:r w:rsidRPr="001F4BDF">
        <w:rPr>
          <w:rFonts w:cstheme="minorHAnsi"/>
        </w:rPr>
        <w:t xml:space="preserve">I publish </w:t>
      </w:r>
      <w:r w:rsidR="00607D58" w:rsidRPr="001F4BDF">
        <w:rPr>
          <w:rFonts w:cstheme="minorHAnsi"/>
        </w:rPr>
        <w:t xml:space="preserve">research </w:t>
      </w:r>
      <w:r w:rsidRPr="001F4BDF">
        <w:rPr>
          <w:rFonts w:cstheme="minorHAnsi"/>
        </w:rPr>
        <w:t>papers occasionally</w:t>
      </w:r>
      <w:r w:rsidR="00607D58" w:rsidRPr="001F4BDF">
        <w:rPr>
          <w:rFonts w:cstheme="minorHAnsi"/>
        </w:rPr>
        <w:t>.</w:t>
      </w:r>
    </w:p>
    <w:p w:rsidR="00607D58" w:rsidRPr="001F4BDF" w:rsidRDefault="00706DB5" w:rsidP="00706DB5">
      <w:pPr>
        <w:pStyle w:val="ListParagraph"/>
        <w:numPr>
          <w:ilvl w:val="0"/>
          <w:numId w:val="1"/>
        </w:numPr>
        <w:rPr>
          <w:rFonts w:cstheme="minorHAnsi"/>
        </w:rPr>
      </w:pPr>
      <w:r w:rsidRPr="001F4BDF">
        <w:rPr>
          <w:rFonts w:cstheme="minorHAnsi"/>
        </w:rPr>
        <w:t xml:space="preserve">I supervise MSc </w:t>
      </w:r>
      <w:r w:rsidR="00607D58" w:rsidRPr="001F4BDF">
        <w:rPr>
          <w:rFonts w:cstheme="minorHAnsi"/>
        </w:rPr>
        <w:t>students</w:t>
      </w:r>
      <w:r w:rsidRPr="001F4BDF">
        <w:rPr>
          <w:rFonts w:cstheme="minorHAnsi"/>
        </w:rPr>
        <w:t xml:space="preserve"> on placement at NICE</w:t>
      </w:r>
      <w:r w:rsidR="00607D58" w:rsidRPr="001F4BDF">
        <w:rPr>
          <w:rFonts w:cstheme="minorHAnsi"/>
        </w:rPr>
        <w:t>.</w:t>
      </w:r>
    </w:p>
    <w:p w:rsidR="00607D58" w:rsidRPr="001F4BDF" w:rsidRDefault="00607D58" w:rsidP="00607D58">
      <w:pPr>
        <w:rPr>
          <w:rFonts w:cstheme="minorHAnsi"/>
          <w:b/>
          <w:sz w:val="24"/>
          <w:szCs w:val="24"/>
        </w:rPr>
      </w:pPr>
      <w:r w:rsidRPr="001F4BDF">
        <w:rPr>
          <w:rFonts w:cstheme="minorHAnsi"/>
          <w:b/>
          <w:sz w:val="24"/>
          <w:szCs w:val="24"/>
        </w:rPr>
        <w:t>Learning and Teaching</w:t>
      </w:r>
    </w:p>
    <w:p w:rsidR="00706DB5" w:rsidRPr="001F4BDF" w:rsidRDefault="00706DB5" w:rsidP="00607D58">
      <w:pPr>
        <w:pStyle w:val="ListParagraph"/>
        <w:numPr>
          <w:ilvl w:val="0"/>
          <w:numId w:val="2"/>
        </w:numPr>
        <w:rPr>
          <w:rFonts w:cstheme="minorHAnsi"/>
        </w:rPr>
      </w:pPr>
      <w:r w:rsidRPr="001F4BDF">
        <w:rPr>
          <w:rFonts w:cstheme="minorHAnsi"/>
        </w:rPr>
        <w:t xml:space="preserve">I have taught in several MSc and other courses in London, including St George’s, Birkbeck, Imperial College, UCL, LSHTM, Royal Holloway/Kingston, </w:t>
      </w:r>
      <w:r w:rsidR="00372977" w:rsidRPr="001F4BDF">
        <w:rPr>
          <w:rFonts w:cstheme="minorHAnsi"/>
        </w:rPr>
        <w:t xml:space="preserve">Queen Mary, </w:t>
      </w:r>
      <w:r w:rsidRPr="001F4BDF">
        <w:rPr>
          <w:rFonts w:cstheme="minorHAnsi"/>
        </w:rPr>
        <w:t>University of Westminster and City University</w:t>
      </w:r>
    </w:p>
    <w:p w:rsidR="00607D58" w:rsidRPr="001F4BDF" w:rsidRDefault="00706DB5" w:rsidP="00706DB5">
      <w:pPr>
        <w:pStyle w:val="ListParagraph"/>
        <w:numPr>
          <w:ilvl w:val="0"/>
          <w:numId w:val="2"/>
        </w:numPr>
        <w:rPr>
          <w:rFonts w:cstheme="minorHAnsi"/>
        </w:rPr>
      </w:pPr>
      <w:r w:rsidRPr="001F4BDF">
        <w:rPr>
          <w:rFonts w:cstheme="minorHAnsi"/>
        </w:rPr>
        <w:t>I use novel</w:t>
      </w:r>
      <w:r w:rsidR="00372977" w:rsidRPr="001F4BDF">
        <w:rPr>
          <w:rFonts w:cstheme="minorHAnsi"/>
        </w:rPr>
        <w:t xml:space="preserve"> </w:t>
      </w:r>
      <w:r w:rsidR="00607D58" w:rsidRPr="001F4BDF">
        <w:rPr>
          <w:rFonts w:cstheme="minorHAnsi"/>
        </w:rPr>
        <w:t xml:space="preserve">approaches to learning and teaching.  </w:t>
      </w:r>
      <w:r w:rsidR="00372977" w:rsidRPr="001F4BDF">
        <w:rPr>
          <w:rFonts w:cstheme="minorHAnsi"/>
        </w:rPr>
        <w:t xml:space="preserve">As far as possible, my classes are problem-solving classes. </w:t>
      </w:r>
      <w:r w:rsidR="00607D58" w:rsidRPr="001F4BDF">
        <w:rPr>
          <w:rFonts w:cstheme="minorHAnsi"/>
        </w:rPr>
        <w:t xml:space="preserve">I </w:t>
      </w:r>
      <w:r w:rsidRPr="001F4BDF">
        <w:rPr>
          <w:rFonts w:cstheme="minorHAnsi"/>
        </w:rPr>
        <w:t xml:space="preserve">am one of the few teachers in health economics to use Experimental Economics </w:t>
      </w:r>
      <w:r w:rsidR="00372977" w:rsidRPr="001F4BDF">
        <w:rPr>
          <w:rFonts w:cstheme="minorHAnsi"/>
        </w:rPr>
        <w:t xml:space="preserve">methods </w:t>
      </w:r>
      <w:r w:rsidRPr="001F4BDF">
        <w:rPr>
          <w:rFonts w:cstheme="minorHAnsi"/>
        </w:rPr>
        <w:t>as a teaching tool.</w:t>
      </w:r>
    </w:p>
    <w:p w:rsidR="00607D58" w:rsidRPr="001F4BDF" w:rsidRDefault="00607D58" w:rsidP="00607D58">
      <w:pPr>
        <w:pStyle w:val="ListParagraph"/>
        <w:numPr>
          <w:ilvl w:val="0"/>
          <w:numId w:val="2"/>
        </w:numPr>
        <w:rPr>
          <w:rFonts w:cstheme="minorHAnsi"/>
        </w:rPr>
      </w:pPr>
      <w:r w:rsidRPr="001F4BDF">
        <w:rPr>
          <w:rFonts w:cstheme="minorHAnsi"/>
        </w:rPr>
        <w:t>I examine courses at a range of levels.</w:t>
      </w:r>
    </w:p>
    <w:p w:rsidR="00D44613" w:rsidRDefault="00706DB5" w:rsidP="00D44613">
      <w:pPr>
        <w:pStyle w:val="ListParagraph"/>
        <w:numPr>
          <w:ilvl w:val="0"/>
          <w:numId w:val="2"/>
        </w:numPr>
        <w:rPr>
          <w:rFonts w:cstheme="minorHAnsi"/>
        </w:rPr>
      </w:pPr>
      <w:r w:rsidRPr="001F4BDF">
        <w:rPr>
          <w:rFonts w:cstheme="minorHAnsi"/>
        </w:rPr>
        <w:t>Most of my teaching is done in my own time</w:t>
      </w:r>
      <w:r w:rsidR="00AE6E56" w:rsidRPr="001F4BDF">
        <w:rPr>
          <w:rFonts w:cstheme="minorHAnsi"/>
        </w:rPr>
        <w:t>.</w:t>
      </w:r>
    </w:p>
    <w:p w:rsidR="00E23001" w:rsidRDefault="00E23001" w:rsidP="00E23001">
      <w:pPr>
        <w:rPr>
          <w:rFonts w:cstheme="minorHAnsi"/>
          <w:b/>
        </w:rPr>
      </w:pPr>
    </w:p>
    <w:p w:rsidR="003339BE" w:rsidRDefault="003339BE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br w:type="page"/>
      </w:r>
    </w:p>
    <w:p w:rsidR="00E23001" w:rsidRPr="003339BE" w:rsidRDefault="00E23001" w:rsidP="00E23001">
      <w:pPr>
        <w:spacing w:after="0"/>
        <w:rPr>
          <w:rFonts w:cstheme="minorHAnsi"/>
          <w:sz w:val="24"/>
          <w:szCs w:val="24"/>
        </w:rPr>
      </w:pPr>
      <w:r w:rsidRPr="003339BE">
        <w:rPr>
          <w:rFonts w:cstheme="minorHAnsi"/>
          <w:b/>
          <w:sz w:val="24"/>
          <w:szCs w:val="24"/>
        </w:rPr>
        <w:lastRenderedPageBreak/>
        <w:t>Other useful information:</w:t>
      </w:r>
    </w:p>
    <w:p w:rsidR="00E23001" w:rsidRPr="00E23001" w:rsidRDefault="00E23001" w:rsidP="00E23001">
      <w:pPr>
        <w:spacing w:after="0"/>
        <w:rPr>
          <w:rFonts w:cstheme="minorHAnsi"/>
        </w:rPr>
      </w:pPr>
      <w:r>
        <w:rPr>
          <w:rFonts w:cstheme="minorHAnsi"/>
        </w:rPr>
        <w:t>H</w:t>
      </w:r>
      <w:r w:rsidRPr="00E23001">
        <w:rPr>
          <w:rFonts w:cstheme="minorHAnsi"/>
        </w:rPr>
        <w:t xml:space="preserve">as my MSc and/or PhD proved useful? I do not have an MSc. I went straight to a </w:t>
      </w:r>
    </w:p>
    <w:p w:rsidR="00E23001" w:rsidRPr="00E23001" w:rsidRDefault="00E23001" w:rsidP="00E23001">
      <w:pPr>
        <w:spacing w:after="0"/>
        <w:rPr>
          <w:rFonts w:cstheme="minorHAnsi"/>
        </w:rPr>
      </w:pPr>
      <w:r w:rsidRPr="00E23001">
        <w:rPr>
          <w:rFonts w:cstheme="minorHAnsi"/>
        </w:rPr>
        <w:t xml:space="preserve">PhD, which was in voting theory. I am an expert in voting systems used extensively in </w:t>
      </w:r>
    </w:p>
    <w:p w:rsidR="00E23001" w:rsidRPr="00E23001" w:rsidRDefault="00E23001" w:rsidP="00E23001">
      <w:pPr>
        <w:spacing w:after="0"/>
        <w:rPr>
          <w:rFonts w:cstheme="minorHAnsi"/>
        </w:rPr>
      </w:pPr>
      <w:r w:rsidRPr="00E23001">
        <w:rPr>
          <w:rFonts w:cstheme="minorHAnsi"/>
        </w:rPr>
        <w:t xml:space="preserve">Australia: the Alternative Vote and the Single Transferable Vote. I have published </w:t>
      </w:r>
    </w:p>
    <w:p w:rsidR="00E23001" w:rsidRPr="00E23001" w:rsidRDefault="00E23001" w:rsidP="00E23001">
      <w:pPr>
        <w:spacing w:after="0"/>
        <w:rPr>
          <w:rFonts w:cstheme="minorHAnsi"/>
        </w:rPr>
      </w:pPr>
      <w:r w:rsidRPr="00E23001">
        <w:rPr>
          <w:rFonts w:cstheme="minorHAnsi"/>
        </w:rPr>
        <w:t xml:space="preserve">about six papers in Statistics, Politics and Economics journals on the topic, and am </w:t>
      </w:r>
    </w:p>
    <w:p w:rsidR="00E23001" w:rsidRPr="00E23001" w:rsidRDefault="00E23001" w:rsidP="00E23001">
      <w:pPr>
        <w:spacing w:after="0"/>
        <w:rPr>
          <w:rFonts w:cstheme="minorHAnsi"/>
        </w:rPr>
      </w:pPr>
      <w:r w:rsidRPr="00E23001">
        <w:rPr>
          <w:rFonts w:cstheme="minorHAnsi"/>
        </w:rPr>
        <w:t xml:space="preserve">responsible for two amendments to the Commonwealth Electoral Act in Australia. It is </w:t>
      </w:r>
    </w:p>
    <w:p w:rsidR="00E23001" w:rsidRPr="00E23001" w:rsidRDefault="00E23001" w:rsidP="00E23001">
      <w:pPr>
        <w:spacing w:after="0"/>
        <w:rPr>
          <w:rFonts w:cstheme="minorHAnsi"/>
        </w:rPr>
      </w:pPr>
      <w:r w:rsidRPr="00E23001">
        <w:rPr>
          <w:rFonts w:cstheme="minorHAnsi"/>
        </w:rPr>
        <w:t>of no use to me in health economics!</w:t>
      </w:r>
    </w:p>
    <w:p w:rsidR="00E23001" w:rsidRPr="00E23001" w:rsidRDefault="00E23001" w:rsidP="00E23001">
      <w:pPr>
        <w:spacing w:after="0"/>
        <w:rPr>
          <w:rFonts w:cstheme="minorHAnsi"/>
        </w:rPr>
      </w:pPr>
    </w:p>
    <w:p w:rsidR="00E23001" w:rsidRPr="00E23001" w:rsidRDefault="00E23001" w:rsidP="00E23001">
      <w:pPr>
        <w:spacing w:after="0"/>
        <w:rPr>
          <w:rFonts w:cstheme="minorHAnsi"/>
        </w:rPr>
      </w:pPr>
      <w:r>
        <w:rPr>
          <w:rFonts w:cstheme="minorHAnsi"/>
        </w:rPr>
        <w:t>I also</w:t>
      </w:r>
      <w:r w:rsidRPr="00E23001">
        <w:rPr>
          <w:rFonts w:cstheme="minorHAnsi"/>
        </w:rPr>
        <w:t xml:space="preserve"> read the health economic journals sporadically, and go to as many seminars at </w:t>
      </w:r>
    </w:p>
    <w:p w:rsidR="00E23001" w:rsidRPr="00E23001" w:rsidRDefault="00E23001" w:rsidP="00E23001">
      <w:pPr>
        <w:spacing w:after="0"/>
        <w:rPr>
          <w:rFonts w:cstheme="minorHAnsi"/>
        </w:rPr>
      </w:pPr>
      <w:r w:rsidRPr="00E23001">
        <w:rPr>
          <w:rFonts w:cstheme="minorHAnsi"/>
        </w:rPr>
        <w:t xml:space="preserve">NICE or around London as I can. Many are in cognate areas such as Behavioural </w:t>
      </w:r>
    </w:p>
    <w:p w:rsidR="00E23001" w:rsidRPr="00E23001" w:rsidRDefault="00E23001" w:rsidP="00E23001">
      <w:pPr>
        <w:spacing w:after="0"/>
        <w:rPr>
          <w:rFonts w:cstheme="minorHAnsi"/>
        </w:rPr>
      </w:pPr>
      <w:r w:rsidRPr="00E23001">
        <w:rPr>
          <w:rFonts w:cstheme="minorHAnsi"/>
        </w:rPr>
        <w:t xml:space="preserve">Economics, which I have had an interest in for a long time, and which comes in handy </w:t>
      </w:r>
    </w:p>
    <w:p w:rsidR="00E23001" w:rsidRPr="00E23001" w:rsidRDefault="00E23001" w:rsidP="00E23001">
      <w:pPr>
        <w:spacing w:after="0"/>
        <w:rPr>
          <w:rFonts w:cstheme="minorHAnsi"/>
        </w:rPr>
      </w:pPr>
      <w:r w:rsidRPr="00E23001">
        <w:rPr>
          <w:rFonts w:cstheme="minorHAnsi"/>
        </w:rPr>
        <w:t xml:space="preserve">for discussion of topics like Nudge as applied to health. I try to go to HESG, but have </w:t>
      </w:r>
    </w:p>
    <w:p w:rsidR="00E23001" w:rsidRPr="00E23001" w:rsidRDefault="00E23001" w:rsidP="00E23001">
      <w:pPr>
        <w:spacing w:after="0"/>
        <w:rPr>
          <w:rFonts w:cstheme="minorHAnsi"/>
        </w:rPr>
      </w:pPr>
      <w:r w:rsidRPr="00E23001">
        <w:rPr>
          <w:rFonts w:cstheme="minorHAnsi"/>
        </w:rPr>
        <w:t xml:space="preserve">been only once in the last 4 or 5 years. I ought to go to more training courses for the </w:t>
      </w:r>
    </w:p>
    <w:p w:rsidR="00E23001" w:rsidRPr="00E23001" w:rsidRDefault="00E23001" w:rsidP="00E23001">
      <w:pPr>
        <w:spacing w:after="0"/>
        <w:rPr>
          <w:rFonts w:cstheme="minorHAnsi"/>
        </w:rPr>
      </w:pPr>
      <w:r w:rsidRPr="00E23001">
        <w:rPr>
          <w:rFonts w:cstheme="minorHAnsi"/>
        </w:rPr>
        <w:t xml:space="preserve">latest techniques, though with my background I know the general ideas in most cases. </w:t>
      </w:r>
    </w:p>
    <w:p w:rsidR="00E23001" w:rsidRPr="00E23001" w:rsidRDefault="00E23001" w:rsidP="00E23001">
      <w:pPr>
        <w:spacing w:after="0"/>
        <w:rPr>
          <w:rFonts w:cstheme="minorHAnsi"/>
        </w:rPr>
      </w:pPr>
      <w:r w:rsidRPr="00E23001">
        <w:rPr>
          <w:rFonts w:cstheme="minorHAnsi"/>
        </w:rPr>
        <w:t xml:space="preserve">But I do need to bone up on the details of instrumental variables, which are at last </w:t>
      </w:r>
    </w:p>
    <w:p w:rsidR="00E23001" w:rsidRPr="00E23001" w:rsidRDefault="00E23001" w:rsidP="00E23001">
      <w:pPr>
        <w:spacing w:after="0"/>
        <w:rPr>
          <w:rFonts w:cstheme="minorHAnsi"/>
        </w:rPr>
      </w:pPr>
      <w:r w:rsidRPr="00E23001">
        <w:rPr>
          <w:rFonts w:cstheme="minorHAnsi"/>
        </w:rPr>
        <w:t xml:space="preserve">beginning to be more widely used, and some other statistical techniques. And I really </w:t>
      </w:r>
    </w:p>
    <w:p w:rsidR="00E23001" w:rsidRPr="00E23001" w:rsidRDefault="00E23001" w:rsidP="00E23001">
      <w:pPr>
        <w:spacing w:after="0"/>
        <w:rPr>
          <w:rFonts w:cstheme="minorHAnsi"/>
        </w:rPr>
      </w:pPr>
      <w:r w:rsidRPr="00E23001">
        <w:rPr>
          <w:rFonts w:cstheme="minorHAnsi"/>
        </w:rPr>
        <w:t xml:space="preserve">should pay more attention to the journals...... I play catch-up all the time. I’m currently </w:t>
      </w:r>
    </w:p>
    <w:p w:rsidR="00E23001" w:rsidRPr="00E23001" w:rsidRDefault="00E23001" w:rsidP="00E23001">
      <w:pPr>
        <w:spacing w:after="0"/>
        <w:rPr>
          <w:rFonts w:cstheme="minorHAnsi"/>
        </w:rPr>
      </w:pPr>
      <w:r w:rsidRPr="00E23001">
        <w:rPr>
          <w:rFonts w:cstheme="minorHAnsi"/>
        </w:rPr>
        <w:t xml:space="preserve">reading a paper by Jack Dowie, published in 1996, on the application of Decision </w:t>
      </w:r>
    </w:p>
    <w:p w:rsidR="00E23001" w:rsidRPr="00E23001" w:rsidRDefault="00E23001" w:rsidP="00E23001">
      <w:pPr>
        <w:spacing w:after="0"/>
        <w:rPr>
          <w:rFonts w:cstheme="minorHAnsi"/>
        </w:rPr>
      </w:pPr>
      <w:r w:rsidRPr="00E23001">
        <w:rPr>
          <w:rFonts w:cstheme="minorHAnsi"/>
        </w:rPr>
        <w:t>Theory to health economic appraisal.</w:t>
      </w:r>
    </w:p>
    <w:sectPr w:rsidR="00E23001" w:rsidRPr="00E23001" w:rsidSect="000B59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1766B"/>
    <w:multiLevelType w:val="hybridMultilevel"/>
    <w:tmpl w:val="4B6A72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EB5DAB"/>
    <w:multiLevelType w:val="hybridMultilevel"/>
    <w:tmpl w:val="69F2E6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EF116F"/>
    <w:multiLevelType w:val="hybridMultilevel"/>
    <w:tmpl w:val="E23E1B68"/>
    <w:lvl w:ilvl="0" w:tplc="080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3">
    <w:nsid w:val="77141A88"/>
    <w:multiLevelType w:val="hybridMultilevel"/>
    <w:tmpl w:val="08F4BE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607D58"/>
    <w:rsid w:val="000B599D"/>
    <w:rsid w:val="001F4BDF"/>
    <w:rsid w:val="003339BE"/>
    <w:rsid w:val="00372977"/>
    <w:rsid w:val="003D0023"/>
    <w:rsid w:val="004E0A84"/>
    <w:rsid w:val="00607D58"/>
    <w:rsid w:val="00706DB5"/>
    <w:rsid w:val="00924C96"/>
    <w:rsid w:val="00A92FB0"/>
    <w:rsid w:val="00AE6E56"/>
    <w:rsid w:val="00B94BDB"/>
    <w:rsid w:val="00D44613"/>
    <w:rsid w:val="00E23001"/>
    <w:rsid w:val="00F03ADF"/>
    <w:rsid w:val="00FC1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59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7D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frewe</dc:creator>
  <cp:lastModifiedBy>Hema Mistry</cp:lastModifiedBy>
  <cp:revision>8</cp:revision>
  <dcterms:created xsi:type="dcterms:W3CDTF">2011-10-05T16:53:00Z</dcterms:created>
  <dcterms:modified xsi:type="dcterms:W3CDTF">2011-12-13T11:13:00Z</dcterms:modified>
</cp:coreProperties>
</file>